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91E9" w14:textId="1056E12A" w:rsidR="00DD06F6" w:rsidRPr="00331BCD" w:rsidRDefault="00DD06F6" w:rsidP="00DD06F6">
      <w:pPr>
        <w:rPr>
          <w:rFonts w:ascii="Times New Roman" w:hAnsi="Times New Roman" w:cs="Times New Roman"/>
          <w:sz w:val="24"/>
          <w:szCs w:val="24"/>
          <w:lang w:val="en-US"/>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331BCD" w:rsidRPr="00331BCD">
        <w:rPr>
          <w:rFonts w:ascii="Times Roman" w:hAnsi="Times Roman"/>
          <w:sz w:val="24"/>
          <w:szCs w:val="24"/>
        </w:rPr>
        <w:t xml:space="preserve">The </w:t>
      </w:r>
      <w:proofErr w:type="spellStart"/>
      <w:r w:rsidR="00331BCD" w:rsidRPr="00331BCD">
        <w:rPr>
          <w:rFonts w:ascii="Times Roman" w:hAnsi="Times Roman"/>
          <w:sz w:val="24"/>
          <w:szCs w:val="24"/>
        </w:rPr>
        <w:t>Targeted</w:t>
      </w:r>
      <w:proofErr w:type="spellEnd"/>
      <w:r w:rsidR="00331BCD" w:rsidRPr="00331BCD">
        <w:rPr>
          <w:rFonts w:ascii="Times Roman" w:hAnsi="Times Roman"/>
          <w:sz w:val="24"/>
          <w:szCs w:val="24"/>
        </w:rPr>
        <w:t xml:space="preserve"> </w:t>
      </w:r>
      <w:proofErr w:type="spellStart"/>
      <w:r w:rsidR="00331BCD" w:rsidRPr="00331BCD">
        <w:rPr>
          <w:rFonts w:ascii="Times Roman" w:hAnsi="Times Roman"/>
          <w:sz w:val="24"/>
          <w:szCs w:val="24"/>
        </w:rPr>
        <w:t>Energy</w:t>
      </w:r>
      <w:proofErr w:type="spellEnd"/>
      <w:r w:rsidR="00331BCD" w:rsidRPr="00331BCD">
        <w:rPr>
          <w:rFonts w:ascii="Times Roman" w:hAnsi="Times Roman"/>
          <w:sz w:val="24"/>
          <w:szCs w:val="24"/>
        </w:rPr>
        <w:t xml:space="preserve"> Transfer </w:t>
      </w:r>
      <w:proofErr w:type="spellStart"/>
      <w:r w:rsidR="00331BCD" w:rsidRPr="00331BCD">
        <w:rPr>
          <w:rFonts w:ascii="Times Roman" w:hAnsi="Times Roman"/>
          <w:sz w:val="24"/>
          <w:szCs w:val="24"/>
        </w:rPr>
        <w:t>Nonlinear</w:t>
      </w:r>
      <w:proofErr w:type="spellEnd"/>
      <w:r w:rsidR="00331BCD" w:rsidRPr="00331BCD">
        <w:rPr>
          <w:rFonts w:ascii="Times Roman" w:hAnsi="Times Roman"/>
          <w:sz w:val="24"/>
          <w:szCs w:val="24"/>
        </w:rPr>
        <w:t xml:space="preserve"> Model </w:t>
      </w:r>
      <w:proofErr w:type="spellStart"/>
      <w:r w:rsidR="00331BCD" w:rsidRPr="00331BCD">
        <w:rPr>
          <w:rFonts w:ascii="Times Roman" w:hAnsi="Times Roman"/>
          <w:sz w:val="24"/>
          <w:szCs w:val="24"/>
        </w:rPr>
        <w:t>Analyzed</w:t>
      </w:r>
      <w:proofErr w:type="spellEnd"/>
      <w:r w:rsidR="00331BCD" w:rsidRPr="00331BCD">
        <w:rPr>
          <w:rFonts w:ascii="Times Roman" w:hAnsi="Times Roman"/>
          <w:sz w:val="24"/>
          <w:szCs w:val="24"/>
        </w:rPr>
        <w:t xml:space="preserve"> </w:t>
      </w:r>
      <w:proofErr w:type="spellStart"/>
      <w:r w:rsidR="00331BCD" w:rsidRPr="00331BCD">
        <w:rPr>
          <w:rFonts w:ascii="Times Roman" w:hAnsi="Times Roman"/>
          <w:sz w:val="24"/>
          <w:szCs w:val="24"/>
        </w:rPr>
        <w:t>Through</w:t>
      </w:r>
      <w:proofErr w:type="spellEnd"/>
      <w:r w:rsidR="00331BCD" w:rsidRPr="00331BCD">
        <w:rPr>
          <w:rFonts w:ascii="Times Roman" w:hAnsi="Times Roman"/>
          <w:sz w:val="24"/>
          <w:szCs w:val="24"/>
        </w:rPr>
        <w:t xml:space="preserve"> Machine Learning </w:t>
      </w:r>
      <w:proofErr w:type="spellStart"/>
      <w:r w:rsidR="00331BCD" w:rsidRPr="00331BCD">
        <w:rPr>
          <w:rFonts w:ascii="Times Roman" w:hAnsi="Times Roman"/>
          <w:sz w:val="24"/>
          <w:szCs w:val="24"/>
        </w:rPr>
        <w:t>Methods</w:t>
      </w:r>
      <w:proofErr w:type="spellEnd"/>
    </w:p>
    <w:p w14:paraId="25AB8956" w14:textId="7044BBA8" w:rsidR="00C97E50" w:rsidRPr="00C97E50" w:rsidRDefault="00C16438" w:rsidP="00C97E50">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Author(s):</w:t>
      </w:r>
      <w:r>
        <w:rPr>
          <w:rFonts w:ascii="Times New Roman" w:hAnsi="Times New Roman" w:cs="Times New Roman"/>
          <w:sz w:val="24"/>
          <w:szCs w:val="24"/>
          <w:lang w:val="en-US"/>
        </w:rPr>
        <w:t xml:space="preserve"> </w:t>
      </w:r>
      <w:proofErr w:type="spellStart"/>
      <w:r w:rsidR="00331BCD">
        <w:rPr>
          <w:rFonts w:ascii="Times New Roman" w:hAnsi="Times New Roman" w:cs="Times New Roman"/>
          <w:sz w:val="24"/>
          <w:szCs w:val="24"/>
          <w:lang w:val="en-US"/>
        </w:rPr>
        <w:t>Giorgos</w:t>
      </w:r>
      <w:proofErr w:type="spellEnd"/>
      <w:r w:rsidR="00331BCD">
        <w:rPr>
          <w:rFonts w:ascii="Times New Roman" w:hAnsi="Times New Roman" w:cs="Times New Roman"/>
          <w:sz w:val="24"/>
          <w:szCs w:val="24"/>
          <w:lang w:val="en-US"/>
        </w:rPr>
        <w:t xml:space="preserve"> P. </w:t>
      </w:r>
      <w:proofErr w:type="spellStart"/>
      <w:r w:rsidR="00331BCD">
        <w:rPr>
          <w:rFonts w:ascii="Times New Roman" w:hAnsi="Times New Roman" w:cs="Times New Roman"/>
          <w:sz w:val="24"/>
          <w:szCs w:val="24"/>
          <w:lang w:val="en-US"/>
        </w:rPr>
        <w:t>Tsironis</w:t>
      </w:r>
      <w:proofErr w:type="spellEnd"/>
    </w:p>
    <w:p w14:paraId="0350756E" w14:textId="77777777" w:rsidR="00331BCD" w:rsidRDefault="00C16438" w:rsidP="00331BCD">
      <w:pPr>
        <w:pStyle w:val="Default"/>
        <w:spacing w:before="0" w:line="240" w:lineRule="auto"/>
        <w:rPr>
          <w:rFonts w:ascii="Times Roman" w:eastAsia="Times Roman" w:hAnsi="Times Roman" w:cs="Times Roman"/>
        </w:rPr>
      </w:pPr>
      <w:r w:rsidRPr="00C16438">
        <w:rPr>
          <w:rFonts w:ascii="Times New Roman" w:hAnsi="Times New Roman" w:cs="Times New Roman"/>
          <w:b/>
          <w:bCs/>
        </w:rPr>
        <w:t>Affiliation(s):</w:t>
      </w:r>
      <w:r>
        <w:rPr>
          <w:rFonts w:ascii="Times New Roman" w:hAnsi="Times New Roman" w:cs="Times New Roman"/>
        </w:rPr>
        <w:t xml:space="preserve"> </w:t>
      </w:r>
      <w:r w:rsidR="00331BCD">
        <w:rPr>
          <w:rFonts w:ascii="Times Roman" w:hAnsi="Times Roman"/>
        </w:rPr>
        <w:t>Department of Physics, University of Crete and Institute of Electronic Structure and Laser, FORTH, Greece</w:t>
      </w:r>
    </w:p>
    <w:p w14:paraId="40C070A0" w14:textId="40B5BE73" w:rsidR="00C97E50" w:rsidRPr="00E50254" w:rsidRDefault="00C97E50" w:rsidP="00C97E50">
      <w:pPr>
        <w:rPr>
          <w:rFonts w:ascii="Times New Roman" w:hAnsi="Times New Roman" w:cs="Times New Roman"/>
          <w:sz w:val="24"/>
          <w:szCs w:val="24"/>
          <w:lang w:val="en-US"/>
        </w:rPr>
      </w:pPr>
    </w:p>
    <w:p w14:paraId="29E2E5A5" w14:textId="77777777" w:rsidR="00331BCD" w:rsidRDefault="00C97E50" w:rsidP="00331BCD">
      <w:pPr>
        <w:pStyle w:val="Default"/>
        <w:spacing w:before="0" w:line="240" w:lineRule="auto"/>
        <w:jc w:val="both"/>
        <w:rPr>
          <w:rFonts w:ascii="Times Roman" w:eastAsia="Times Roman" w:hAnsi="Times Roman" w:cs="Times Roman"/>
          <w:color w:val="434343"/>
        </w:rPr>
      </w:pPr>
      <w:r w:rsidRPr="004F78A8">
        <w:rPr>
          <w:rFonts w:ascii="Times New Roman" w:hAnsi="Times New Roman" w:cs="Times New Roman"/>
          <w:b/>
        </w:rPr>
        <w:t xml:space="preserve">Abstract: </w:t>
      </w:r>
      <w:r w:rsidR="00331BCD">
        <w:rPr>
          <w:rFonts w:ascii="Times Roman" w:hAnsi="Times Roman"/>
          <w:color w:val="434343"/>
        </w:rPr>
        <w:t>The Targeted Energy Transfer (TET) mechanism involves  resonant transfer of energy in a non-resonant but nonlinear system [1].  The original idea was motivated by ultrafast electron transfer in chlorophyl molecules and was formulated in the context of the Discrete Nonlinear Schrödinger (DNLS) equation.  The transfer is perfect when a specific constrain is fulfilled that connects nonlinearity with energy disparity in the context of a two state model.  While it applies to classical models it can be readily extended to quantum systems as well [2].  In both classical and quantum cases it is very important to find the constrain that enables efficient transfer.  While this is possible in simple dimer units, it becomes a very challenging task in more extended systems.  In order to bypass this difficulty we may apply techniques from Machine Learning (ML). Specifically, by selecting appropriate loss function and minimizing it in the system parameter space one may obtain a direct formulation of the appropriate constrain that leads to resonant transfer.  In the classical oscillator case we can find easily the TET transfer condition by employing this method in the dimer case that is known analytically [3].  Furthermore, we can use the method in more complex geometries such as the a trimer that involves a nonlinear dimer unit that is separated by a linear state. While this trimer model is not analytically tractable the application of the ML approach gives readily the resonant transfer parameter landscape.   A similar approach can be applied to the quantized version of the DNLS model [4].  Extension of the classical loss function to the quantum case and subsequent minimization through learning and back-propagation results in the precise analytical TET result for the quantum system.  The method is then applied to the fully quantum trimer case where the intermediate stat is in general nonlinear.  Assuming that two of the oscillators fulfil the quantum TET condition leads to optimization of transfer through the third state.  This transfer enables movement of arbitrary number of bosons in unison from the donor to the acceptor state.   The successful application of ML techniques in this model is now being extended to the cases where in addition to the electronic degrees of freedom we also have vibrational degrees as well [5] or even Parity-Time (PT) symmetry [6].  We show analytically and numerically that TET works quite efficiently also in these more complex cases.  We focus on the temperature dependence of the phenomenon and apply our ML technique in order to find parameter regimes for optimal transfer.   In conclusion the TET model is quite general and through the application of ML methods one may uncover its full applicability.</w:t>
      </w:r>
    </w:p>
    <w:p w14:paraId="0090C5AF" w14:textId="77777777" w:rsidR="00331BCD" w:rsidRDefault="00331BCD" w:rsidP="00331BCD">
      <w:pPr>
        <w:pStyle w:val="Default"/>
        <w:spacing w:before="0" w:line="240" w:lineRule="auto"/>
        <w:rPr>
          <w:rFonts w:ascii="Times Roman" w:eastAsia="Times Roman" w:hAnsi="Times Roman" w:cs="Times Roman"/>
          <w:color w:val="434343"/>
        </w:rPr>
      </w:pPr>
      <w:proofErr w:type="spellStart"/>
      <w:r>
        <w:rPr>
          <w:rFonts w:ascii="Times Roman" w:hAnsi="Times Roman"/>
          <w:b/>
          <w:bCs/>
          <w:color w:val="434343"/>
        </w:rPr>
        <w:t>Aknowledgement</w:t>
      </w:r>
      <w:proofErr w:type="spellEnd"/>
      <w:r>
        <w:rPr>
          <w:rFonts w:ascii="Times Roman" w:hAnsi="Times Roman"/>
          <w:color w:val="434343"/>
        </w:rPr>
        <w:t> </w:t>
      </w:r>
    </w:p>
    <w:p w14:paraId="4CFC7CC7"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rPr>
        <w:t xml:space="preserve">The research project was co-funded by the Stavros Niarchos Foundation (SNF) and the Hellenic Foundation for Research and Innovation (H.F.R.I.)  under the 5th Call of </w:t>
      </w:r>
      <w:r>
        <w:rPr>
          <w:rFonts w:ascii="Times Roman" w:hAnsi="Times Roman"/>
          <w:color w:val="434343"/>
          <w:rtl/>
          <w:lang w:val="ar-SA"/>
        </w:rPr>
        <w:t>“</w:t>
      </w:r>
      <w:r>
        <w:rPr>
          <w:rFonts w:ascii="Times Roman" w:hAnsi="Times Roman"/>
          <w:color w:val="434343"/>
        </w:rPr>
        <w:t xml:space="preserve">Science and Society” </w:t>
      </w:r>
      <w:r>
        <w:rPr>
          <w:rFonts w:ascii="Times Roman" w:hAnsi="Times Roman"/>
          <w:color w:val="434343"/>
          <w:lang w:val="fr-FR"/>
        </w:rPr>
        <w:t xml:space="preserve">Action </w:t>
      </w:r>
      <w:r>
        <w:rPr>
          <w:rFonts w:ascii="Times Roman" w:hAnsi="Times Roman"/>
          <w:color w:val="434343"/>
          <w:rtl/>
          <w:lang w:val="ar-SA"/>
        </w:rPr>
        <w:t>– “</w:t>
      </w:r>
      <w:r>
        <w:rPr>
          <w:rFonts w:ascii="Times Roman" w:hAnsi="Times Roman"/>
          <w:color w:val="434343"/>
        </w:rPr>
        <w:t xml:space="preserve">Always Strive for Excellence –Theodore </w:t>
      </w:r>
      <w:proofErr w:type="spellStart"/>
      <w:r>
        <w:rPr>
          <w:rFonts w:ascii="Times Roman" w:hAnsi="Times Roman"/>
          <w:color w:val="434343"/>
        </w:rPr>
        <w:t>Papazoglou</w:t>
      </w:r>
      <w:proofErr w:type="spellEnd"/>
      <w:r>
        <w:rPr>
          <w:rFonts w:ascii="Times Roman" w:hAnsi="Times Roman"/>
          <w:color w:val="434343"/>
        </w:rPr>
        <w:t>” (Project Number: 011496).</w:t>
      </w:r>
    </w:p>
    <w:p w14:paraId="0D4BAC99" w14:textId="77777777" w:rsidR="00331BCD" w:rsidRDefault="00331BCD" w:rsidP="00331BCD">
      <w:pPr>
        <w:pStyle w:val="Default"/>
        <w:spacing w:before="0" w:line="240" w:lineRule="auto"/>
        <w:rPr>
          <w:rFonts w:ascii="Times Roman" w:eastAsia="Times Roman" w:hAnsi="Times Roman" w:cs="Times Roman"/>
          <w:b/>
          <w:bCs/>
          <w:color w:val="434343"/>
        </w:rPr>
      </w:pPr>
      <w:r>
        <w:rPr>
          <w:rFonts w:ascii="Times Roman" w:hAnsi="Times Roman"/>
          <w:b/>
          <w:bCs/>
          <w:color w:val="434343"/>
        </w:rPr>
        <w:t>References</w:t>
      </w:r>
    </w:p>
    <w:p w14:paraId="2B292168"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lang w:val="it-IT"/>
        </w:rPr>
        <w:t xml:space="preserve">[1] G. </w:t>
      </w:r>
      <w:proofErr w:type="spellStart"/>
      <w:r>
        <w:rPr>
          <w:rFonts w:ascii="Times Roman" w:hAnsi="Times Roman"/>
          <w:color w:val="434343"/>
          <w:lang w:val="it-IT"/>
        </w:rPr>
        <w:t>Kopidakis</w:t>
      </w:r>
      <w:proofErr w:type="spellEnd"/>
      <w:r>
        <w:rPr>
          <w:rFonts w:ascii="Times Roman" w:hAnsi="Times Roman"/>
          <w:color w:val="434343"/>
          <w:lang w:val="it-IT"/>
        </w:rPr>
        <w:t xml:space="preserve">, S. </w:t>
      </w:r>
      <w:proofErr w:type="spellStart"/>
      <w:r>
        <w:rPr>
          <w:rFonts w:ascii="Times Roman" w:hAnsi="Times Roman"/>
          <w:color w:val="434343"/>
          <w:lang w:val="it-IT"/>
        </w:rPr>
        <w:t>Aubry</w:t>
      </w:r>
      <w:proofErr w:type="spellEnd"/>
      <w:r>
        <w:rPr>
          <w:rFonts w:ascii="Times Roman" w:hAnsi="Times Roman"/>
          <w:color w:val="434343"/>
          <w:lang w:val="it-IT"/>
        </w:rPr>
        <w:t xml:space="preserve">, and G. P. </w:t>
      </w:r>
      <w:proofErr w:type="spellStart"/>
      <w:r>
        <w:rPr>
          <w:rFonts w:ascii="Times Roman" w:hAnsi="Times Roman"/>
          <w:color w:val="434343"/>
          <w:lang w:val="it-IT"/>
        </w:rPr>
        <w:t>Tsironis</w:t>
      </w:r>
      <w:proofErr w:type="spellEnd"/>
      <w:r>
        <w:rPr>
          <w:rFonts w:ascii="Times Roman" w:hAnsi="Times Roman"/>
          <w:color w:val="434343"/>
          <w:lang w:val="it-IT"/>
        </w:rPr>
        <w:t xml:space="preserve">, </w:t>
      </w:r>
      <w:proofErr w:type="spellStart"/>
      <w:r>
        <w:rPr>
          <w:rFonts w:ascii="Times Roman" w:hAnsi="Times Roman"/>
          <w:color w:val="434343"/>
          <w:lang w:val="it-IT"/>
        </w:rPr>
        <w:t>Phys</w:t>
      </w:r>
      <w:proofErr w:type="spellEnd"/>
      <w:r>
        <w:rPr>
          <w:rFonts w:ascii="Times Roman" w:hAnsi="Times Roman"/>
          <w:color w:val="434343"/>
          <w:lang w:val="it-IT"/>
        </w:rPr>
        <w:t xml:space="preserve">. Rev. </w:t>
      </w:r>
      <w:proofErr w:type="spellStart"/>
      <w:r>
        <w:rPr>
          <w:rFonts w:ascii="Times Roman" w:hAnsi="Times Roman"/>
          <w:color w:val="434343"/>
          <w:lang w:val="it-IT"/>
        </w:rPr>
        <w:t>Lett</w:t>
      </w:r>
      <w:proofErr w:type="spellEnd"/>
      <w:r>
        <w:rPr>
          <w:rFonts w:ascii="Times Roman" w:hAnsi="Times Roman"/>
          <w:color w:val="434343"/>
          <w:lang w:val="it-IT"/>
        </w:rPr>
        <w:t>. 87, 165501 (2001).</w:t>
      </w:r>
    </w:p>
    <w:p w14:paraId="63F3529E"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rPr>
        <w:t xml:space="preserve">[2] P. </w:t>
      </w:r>
      <w:proofErr w:type="spellStart"/>
      <w:r>
        <w:rPr>
          <w:rFonts w:ascii="Times Roman" w:hAnsi="Times Roman"/>
          <w:color w:val="434343"/>
        </w:rPr>
        <w:t>Maniadis</w:t>
      </w:r>
      <w:proofErr w:type="spellEnd"/>
      <w:r>
        <w:rPr>
          <w:rFonts w:ascii="Times Roman" w:hAnsi="Times Roman"/>
          <w:color w:val="434343"/>
        </w:rPr>
        <w:t xml:space="preserve">, G. </w:t>
      </w:r>
      <w:proofErr w:type="spellStart"/>
      <w:r>
        <w:rPr>
          <w:rFonts w:ascii="Times Roman" w:hAnsi="Times Roman"/>
          <w:color w:val="434343"/>
        </w:rPr>
        <w:t>Kopidakis</w:t>
      </w:r>
      <w:proofErr w:type="spellEnd"/>
      <w:r>
        <w:rPr>
          <w:rFonts w:ascii="Times Roman" w:hAnsi="Times Roman"/>
          <w:color w:val="434343"/>
        </w:rPr>
        <w:t xml:space="preserve">, and S. </w:t>
      </w:r>
      <w:proofErr w:type="spellStart"/>
      <w:r>
        <w:rPr>
          <w:rFonts w:ascii="Times Roman" w:hAnsi="Times Roman"/>
          <w:color w:val="434343"/>
        </w:rPr>
        <w:t>Aubry</w:t>
      </w:r>
      <w:proofErr w:type="spellEnd"/>
      <w:r>
        <w:rPr>
          <w:rFonts w:ascii="Times Roman" w:hAnsi="Times Roman"/>
          <w:color w:val="434343"/>
        </w:rPr>
        <w:t xml:space="preserve">, </w:t>
      </w:r>
      <w:proofErr w:type="spellStart"/>
      <w:r>
        <w:rPr>
          <w:rFonts w:ascii="Times Roman" w:hAnsi="Times Roman"/>
          <w:color w:val="434343"/>
        </w:rPr>
        <w:t>Physica</w:t>
      </w:r>
      <w:proofErr w:type="spellEnd"/>
      <w:r>
        <w:rPr>
          <w:rFonts w:ascii="Times Roman" w:hAnsi="Times Roman"/>
          <w:color w:val="434343"/>
        </w:rPr>
        <w:t xml:space="preserve"> D: Nonlinear Phenomena 188, 153 (2004).</w:t>
      </w:r>
    </w:p>
    <w:p w14:paraId="08B56E50"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lang w:val="pt-PT"/>
        </w:rPr>
        <w:t xml:space="preserve">[3] G. D. </w:t>
      </w:r>
      <w:proofErr w:type="spellStart"/>
      <w:r>
        <w:rPr>
          <w:rFonts w:ascii="Times Roman" w:hAnsi="Times Roman"/>
          <w:color w:val="434343"/>
          <w:lang w:val="pt-PT"/>
        </w:rPr>
        <w:t>Barmparis</w:t>
      </w:r>
      <w:proofErr w:type="spellEnd"/>
      <w:r>
        <w:rPr>
          <w:rFonts w:ascii="Times Roman" w:hAnsi="Times Roman"/>
          <w:color w:val="434343"/>
          <w:lang w:val="pt-PT"/>
        </w:rPr>
        <w:t xml:space="preserve"> </w:t>
      </w:r>
      <w:proofErr w:type="spellStart"/>
      <w:r>
        <w:rPr>
          <w:rFonts w:ascii="Times Roman" w:hAnsi="Times Roman"/>
          <w:color w:val="434343"/>
          <w:lang w:val="pt-PT"/>
        </w:rPr>
        <w:t>and</w:t>
      </w:r>
      <w:proofErr w:type="spellEnd"/>
      <w:r>
        <w:rPr>
          <w:rFonts w:ascii="Times Roman" w:hAnsi="Times Roman"/>
          <w:color w:val="434343"/>
          <w:lang w:val="pt-PT"/>
        </w:rPr>
        <w:t xml:space="preserve"> G. P. </w:t>
      </w:r>
      <w:proofErr w:type="spellStart"/>
      <w:r>
        <w:rPr>
          <w:rFonts w:ascii="Times Roman" w:hAnsi="Times Roman"/>
          <w:color w:val="434343"/>
          <w:lang w:val="pt-PT"/>
        </w:rPr>
        <w:t>Tsironis</w:t>
      </w:r>
      <w:proofErr w:type="spellEnd"/>
      <w:r>
        <w:rPr>
          <w:rFonts w:ascii="Times Roman" w:hAnsi="Times Roman"/>
          <w:color w:val="434343"/>
          <w:lang w:val="pt-PT"/>
        </w:rPr>
        <w:t>, JOSA B, 38, C120 (2021)</w:t>
      </w:r>
    </w:p>
    <w:p w14:paraId="3355B0A8"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lang w:val="pt-PT"/>
        </w:rPr>
        <w:t>[4]</w:t>
      </w:r>
      <w:r>
        <w:rPr>
          <w:rFonts w:ascii="Times Roman" w:hAnsi="Times Roman"/>
          <w:color w:val="434343"/>
        </w:rPr>
        <w:t xml:space="preserve">  </w:t>
      </w:r>
      <w:r>
        <w:rPr>
          <w:rFonts w:ascii="Times Roman" w:hAnsi="Times Roman"/>
          <w:color w:val="434343"/>
          <w:lang w:val="it-IT"/>
        </w:rPr>
        <w:t xml:space="preserve">J. </w:t>
      </w:r>
      <w:proofErr w:type="spellStart"/>
      <w:r>
        <w:rPr>
          <w:rFonts w:ascii="Times Roman" w:hAnsi="Times Roman"/>
          <w:color w:val="434343"/>
          <w:lang w:val="it-IT"/>
        </w:rPr>
        <w:t>Andronis</w:t>
      </w:r>
      <w:proofErr w:type="spellEnd"/>
      <w:r>
        <w:rPr>
          <w:rFonts w:ascii="Times Roman" w:hAnsi="Times Roman"/>
          <w:color w:val="434343"/>
          <w:lang w:val="it-IT"/>
        </w:rPr>
        <w:t xml:space="preserve">, G. </w:t>
      </w:r>
      <w:proofErr w:type="spellStart"/>
      <w:r>
        <w:rPr>
          <w:rFonts w:ascii="Times Roman" w:hAnsi="Times Roman"/>
          <w:color w:val="434343"/>
          <w:lang w:val="it-IT"/>
        </w:rPr>
        <w:t>Arapantonis</w:t>
      </w:r>
      <w:proofErr w:type="spellEnd"/>
      <w:r>
        <w:rPr>
          <w:rFonts w:ascii="Times Roman" w:hAnsi="Times Roman"/>
          <w:color w:val="434343"/>
          <w:lang w:val="it-IT"/>
        </w:rPr>
        <w:t xml:space="preserve">, G. D. </w:t>
      </w:r>
      <w:proofErr w:type="spellStart"/>
      <w:r>
        <w:rPr>
          <w:rFonts w:ascii="Times Roman" w:hAnsi="Times Roman"/>
          <w:color w:val="434343"/>
          <w:lang w:val="it-IT"/>
        </w:rPr>
        <w:t>Barmparis</w:t>
      </w:r>
      <w:proofErr w:type="spellEnd"/>
      <w:r>
        <w:rPr>
          <w:rFonts w:ascii="Times Roman" w:hAnsi="Times Roman"/>
          <w:color w:val="434343"/>
          <w:lang w:val="it-IT"/>
        </w:rPr>
        <w:t xml:space="preserve"> and G. P. </w:t>
      </w:r>
      <w:proofErr w:type="spellStart"/>
      <w:r>
        <w:rPr>
          <w:rFonts w:ascii="Times Roman" w:hAnsi="Times Roman"/>
          <w:color w:val="434343"/>
          <w:lang w:val="it-IT"/>
        </w:rPr>
        <w:t>Tsironis</w:t>
      </w:r>
      <w:proofErr w:type="spellEnd"/>
      <w:r>
        <w:rPr>
          <w:rFonts w:ascii="Times Roman" w:hAnsi="Times Roman"/>
          <w:color w:val="434343"/>
          <w:lang w:val="it-IT"/>
        </w:rPr>
        <w:t xml:space="preserve">, </w:t>
      </w:r>
      <w:proofErr w:type="spellStart"/>
      <w:r>
        <w:rPr>
          <w:rFonts w:ascii="Times Roman" w:hAnsi="Times Roman"/>
          <w:color w:val="434343"/>
          <w:lang w:val="it-IT"/>
        </w:rPr>
        <w:t>Phys</w:t>
      </w:r>
      <w:proofErr w:type="spellEnd"/>
      <w:r>
        <w:rPr>
          <w:rFonts w:ascii="Times Roman" w:hAnsi="Times Roman"/>
          <w:color w:val="434343"/>
          <w:lang w:val="it-IT"/>
        </w:rPr>
        <w:t>. Rev. E 107, 065301 (2023)</w:t>
      </w:r>
    </w:p>
    <w:p w14:paraId="7966DC58" w14:textId="77777777" w:rsidR="00331BCD" w:rsidRDefault="00331BCD" w:rsidP="00331BCD">
      <w:pPr>
        <w:pStyle w:val="Default"/>
        <w:spacing w:before="0" w:line="240" w:lineRule="auto"/>
        <w:rPr>
          <w:rFonts w:ascii="Times Roman" w:eastAsia="Times Roman" w:hAnsi="Times Roman" w:cs="Times Roman"/>
          <w:color w:val="434343"/>
        </w:rPr>
      </w:pPr>
      <w:r>
        <w:rPr>
          <w:rFonts w:ascii="Times Roman" w:hAnsi="Times Roman"/>
          <w:color w:val="434343"/>
          <w:lang w:val="it-IT"/>
        </w:rPr>
        <w:lastRenderedPageBreak/>
        <w:t xml:space="preserve">[5] N. </w:t>
      </w:r>
      <w:proofErr w:type="spellStart"/>
      <w:r>
        <w:rPr>
          <w:rFonts w:ascii="Times Roman" w:hAnsi="Times Roman"/>
          <w:color w:val="434343"/>
          <w:lang w:val="it-IT"/>
        </w:rPr>
        <w:t>Almazova</w:t>
      </w:r>
      <w:proofErr w:type="spellEnd"/>
      <w:r>
        <w:rPr>
          <w:rFonts w:ascii="Times Roman" w:hAnsi="Times Roman"/>
          <w:color w:val="434343"/>
          <w:lang w:val="it-IT"/>
        </w:rPr>
        <w:t xml:space="preserve">, S. </w:t>
      </w:r>
      <w:proofErr w:type="spellStart"/>
      <w:r>
        <w:rPr>
          <w:rFonts w:ascii="Times Roman" w:hAnsi="Times Roman"/>
          <w:color w:val="434343"/>
          <w:lang w:val="it-IT"/>
        </w:rPr>
        <w:t>Aubry</w:t>
      </w:r>
      <w:proofErr w:type="spellEnd"/>
      <w:r>
        <w:rPr>
          <w:rFonts w:ascii="Times Roman" w:hAnsi="Times Roman"/>
          <w:color w:val="434343"/>
          <w:lang w:val="it-IT"/>
        </w:rPr>
        <w:t xml:space="preserve"> and G. P. </w:t>
      </w:r>
      <w:proofErr w:type="spellStart"/>
      <w:r>
        <w:rPr>
          <w:rFonts w:ascii="Times Roman" w:hAnsi="Times Roman"/>
          <w:color w:val="434343"/>
          <w:lang w:val="it-IT"/>
        </w:rPr>
        <w:t>Tsironis</w:t>
      </w:r>
      <w:proofErr w:type="spellEnd"/>
      <w:r>
        <w:rPr>
          <w:rFonts w:ascii="Times Roman" w:hAnsi="Times Roman"/>
          <w:color w:val="434343"/>
          <w:lang w:val="it-IT"/>
        </w:rPr>
        <w:t xml:space="preserve">, in </w:t>
      </w:r>
      <w:proofErr w:type="spellStart"/>
      <w:r>
        <w:rPr>
          <w:rFonts w:ascii="Times Roman" w:hAnsi="Times Roman"/>
          <w:color w:val="434343"/>
          <w:lang w:val="it-IT"/>
        </w:rPr>
        <w:t>preparation</w:t>
      </w:r>
      <w:proofErr w:type="spellEnd"/>
    </w:p>
    <w:p w14:paraId="7A200876" w14:textId="35887D12" w:rsidR="00331BCD" w:rsidRDefault="00331BCD" w:rsidP="00331BCD">
      <w:pPr>
        <w:pStyle w:val="Default"/>
        <w:spacing w:before="0" w:line="240" w:lineRule="auto"/>
      </w:pPr>
      <w:r>
        <w:rPr>
          <w:rFonts w:ascii="Times Roman" w:hAnsi="Times Roman"/>
          <w:color w:val="434343"/>
        </w:rPr>
        <w:t xml:space="preserve">[6] A. </w:t>
      </w:r>
      <w:proofErr w:type="spellStart"/>
      <w:r>
        <w:rPr>
          <w:rFonts w:ascii="Times Roman" w:hAnsi="Times Roman"/>
          <w:color w:val="434343"/>
        </w:rPr>
        <w:t>Tselikis</w:t>
      </w:r>
      <w:proofErr w:type="spellEnd"/>
      <w:r>
        <w:rPr>
          <w:rFonts w:ascii="Times Roman" w:hAnsi="Times Roman"/>
          <w:color w:val="434343"/>
        </w:rPr>
        <w:t xml:space="preserve">, H. </w:t>
      </w:r>
      <w:proofErr w:type="spellStart"/>
      <w:r>
        <w:rPr>
          <w:rFonts w:ascii="Times Roman" w:hAnsi="Times Roman"/>
          <w:color w:val="434343"/>
        </w:rPr>
        <w:t>Tselikis</w:t>
      </w:r>
      <w:proofErr w:type="spellEnd"/>
      <w:r>
        <w:rPr>
          <w:rFonts w:ascii="Times Roman" w:hAnsi="Times Roman"/>
          <w:color w:val="434343"/>
        </w:rPr>
        <w:t xml:space="preserve">, G. D. </w:t>
      </w:r>
      <w:proofErr w:type="spellStart"/>
      <w:r>
        <w:rPr>
          <w:rFonts w:ascii="Times Roman" w:hAnsi="Times Roman"/>
          <w:color w:val="434343"/>
        </w:rPr>
        <w:t>Barmparis</w:t>
      </w:r>
      <w:proofErr w:type="spellEnd"/>
      <w:r>
        <w:rPr>
          <w:rFonts w:ascii="Times Roman" w:hAnsi="Times Roman"/>
          <w:color w:val="434343"/>
        </w:rPr>
        <w:t xml:space="preserve">, K. Makris </w:t>
      </w:r>
      <w:r>
        <w:rPr>
          <w:rFonts w:ascii="Times Roman" w:hAnsi="Times Roman"/>
          <w:color w:val="434343"/>
        </w:rPr>
        <w:t xml:space="preserve">and G. P. </w:t>
      </w:r>
      <w:proofErr w:type="spellStart"/>
      <w:r>
        <w:rPr>
          <w:rFonts w:ascii="Times Roman" w:hAnsi="Times Roman"/>
          <w:color w:val="434343"/>
        </w:rPr>
        <w:t>Tsironis</w:t>
      </w:r>
      <w:proofErr w:type="spellEnd"/>
      <w:r>
        <w:rPr>
          <w:rFonts w:ascii="Times Roman" w:hAnsi="Times Roman"/>
          <w:color w:val="434343"/>
        </w:rPr>
        <w:t>, in preparation.</w:t>
      </w:r>
    </w:p>
    <w:p w14:paraId="48F02974" w14:textId="39F197AB" w:rsidR="006D0A61" w:rsidRDefault="006D0A61" w:rsidP="006D0A61">
      <w:pPr>
        <w:rPr>
          <w:rFonts w:ascii="Times New Roman" w:hAnsi="Times New Roman" w:cs="Times New Roman"/>
          <w:sz w:val="24"/>
          <w:szCs w:val="24"/>
          <w:lang w:val="en-US"/>
        </w:rPr>
      </w:pPr>
    </w:p>
    <w:p w14:paraId="24123C01" w14:textId="77777777" w:rsidR="00331BCD" w:rsidRDefault="00331BCD" w:rsidP="006D0A61">
      <w:pPr>
        <w:rPr>
          <w:rFonts w:ascii="Times New Roman" w:hAnsi="Times New Roman" w:cs="Times New Roman"/>
          <w:sz w:val="24"/>
          <w:szCs w:val="24"/>
          <w:lang w:val="en-US"/>
        </w:rPr>
      </w:pPr>
    </w:p>
    <w:p w14:paraId="3356E84F" w14:textId="5F52D8B9"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 xml:space="preserve">: </w:t>
      </w:r>
      <w:r w:rsidR="00331BCD">
        <w:rPr>
          <w:rFonts w:ascii="Times New Roman" w:hAnsi="Times New Roman" w:cs="Times New Roman"/>
          <w:sz w:val="24"/>
          <w:szCs w:val="24"/>
          <w:lang w:val="en-US"/>
        </w:rPr>
        <w:t>Targeted energy transfer</w:t>
      </w:r>
      <w:r w:rsidR="006D0A61">
        <w:rPr>
          <w:rFonts w:ascii="Times New Roman" w:hAnsi="Times New Roman" w:cs="Times New Roman"/>
          <w:sz w:val="24"/>
          <w:szCs w:val="24"/>
          <w:lang w:val="en-US"/>
        </w:rPr>
        <w:t xml:space="preserve"> (1); </w:t>
      </w:r>
      <w:r w:rsidR="00331BCD">
        <w:rPr>
          <w:rFonts w:ascii="Times New Roman" w:hAnsi="Times New Roman" w:cs="Times New Roman"/>
          <w:sz w:val="24"/>
          <w:szCs w:val="24"/>
          <w:lang w:val="en-US"/>
        </w:rPr>
        <w:t>Nonlinear resonance</w:t>
      </w:r>
      <w:r w:rsidR="006D0A61">
        <w:rPr>
          <w:rFonts w:ascii="Times New Roman" w:hAnsi="Times New Roman" w:cs="Times New Roman"/>
          <w:sz w:val="24"/>
          <w:szCs w:val="24"/>
          <w:lang w:val="en-US"/>
        </w:rPr>
        <w:t xml:space="preserve"> (2); </w:t>
      </w:r>
      <w:r w:rsidR="00331BCD">
        <w:rPr>
          <w:rFonts w:ascii="Times New Roman" w:hAnsi="Times New Roman" w:cs="Times New Roman"/>
          <w:sz w:val="24"/>
          <w:szCs w:val="24"/>
          <w:lang w:val="en-US"/>
        </w:rPr>
        <w:t>Machine Learning</w:t>
      </w:r>
      <w:r w:rsidR="006D0A61">
        <w:rPr>
          <w:rFonts w:ascii="Times New Roman" w:hAnsi="Times New Roman" w:cs="Times New Roman"/>
          <w:sz w:val="24"/>
          <w:szCs w:val="24"/>
          <w:lang w:val="en-US"/>
        </w:rPr>
        <w:t>(3).</w:t>
      </w:r>
    </w:p>
    <w:p w14:paraId="28CE1546" w14:textId="290E4B15" w:rsidR="00331BCD" w:rsidRDefault="006D0A61" w:rsidP="006D0A61">
      <w:pPr>
        <w:rPr>
          <w:rFonts w:ascii="Times New Roman" w:hAnsi="Times New Roman" w:cs="Times New Roman"/>
          <w:b/>
          <w:bCs/>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r w:rsidR="00331BCD" w:rsidRPr="00331BCD">
        <w:rPr>
          <w:rFonts w:ascii="Times New Roman" w:hAnsi="Times New Roman" w:cs="Times New Roman"/>
          <w:sz w:val="24"/>
          <w:szCs w:val="24"/>
          <w:lang w:val="en-US"/>
        </w:rPr>
        <w:t xml:space="preserve"> Scholar:</w:t>
      </w:r>
      <w:r w:rsidRPr="00331BCD">
        <w:rPr>
          <w:rFonts w:ascii="Times New Roman" w:hAnsi="Times New Roman" w:cs="Times New Roman"/>
          <w:sz w:val="24"/>
          <w:szCs w:val="24"/>
          <w:lang w:val="en-US"/>
        </w:rPr>
        <w:t xml:space="preserve"> </w:t>
      </w:r>
      <w:hyperlink r:id="rId4" w:history="1">
        <w:r w:rsidR="00331BCD" w:rsidRPr="00CE14AB">
          <w:rPr>
            <w:rStyle w:val="Hyperlink"/>
            <w:rFonts w:ascii="Times New Roman" w:hAnsi="Times New Roman" w:cs="Times New Roman"/>
            <w:b/>
            <w:bCs/>
            <w:sz w:val="24"/>
            <w:szCs w:val="24"/>
            <w:lang w:val="en-US"/>
          </w:rPr>
          <w:t>https://scholar.google.gr/citations?user=L7vdsyMAAAAJ&amp;hl=en</w:t>
        </w:r>
      </w:hyperlink>
    </w:p>
    <w:p w14:paraId="703A6ED2" w14:textId="693C39F5" w:rsidR="00331BCD" w:rsidRDefault="00331BCD" w:rsidP="00331BCD">
      <w:pPr>
        <w:shd w:val="clear" w:color="auto" w:fill="FAFAFA"/>
        <w:rPr>
          <w:rFonts w:ascii="Trebuchet MS" w:hAnsi="Trebuchet MS"/>
          <w:color w:val="3E3E3E"/>
          <w:sz w:val="18"/>
          <w:szCs w:val="18"/>
        </w:rPr>
      </w:pPr>
      <w:r w:rsidRPr="00331BCD">
        <w:rPr>
          <w:rFonts w:ascii="Times New Roman" w:hAnsi="Times New Roman" w:cs="Times New Roman"/>
          <w:sz w:val="24"/>
          <w:szCs w:val="24"/>
          <w:lang w:val="en-US"/>
        </w:rPr>
        <w:t>ORCID:</w:t>
      </w:r>
      <w:r>
        <w:rPr>
          <w:rFonts w:ascii="Times New Roman" w:hAnsi="Times New Roman" w:cs="Times New Roman"/>
          <w:b/>
          <w:bCs/>
          <w:sz w:val="24"/>
          <w:szCs w:val="24"/>
          <w:lang w:val="en-US"/>
        </w:rPr>
        <w:t xml:space="preserve"> </w:t>
      </w:r>
      <w:r>
        <w:rPr>
          <w:rFonts w:ascii="Trebuchet MS" w:hAnsi="Trebuchet MS"/>
          <w:b/>
          <w:bCs/>
          <w:color w:val="3E3E3E"/>
          <w:sz w:val="18"/>
          <w:szCs w:val="18"/>
        </w:rPr>
        <w:t> </w:t>
      </w:r>
      <w:r>
        <w:rPr>
          <w:rFonts w:ascii="Trebuchet MS" w:hAnsi="Trebuchet MS"/>
          <w:color w:val="3E3E3E"/>
          <w:sz w:val="18"/>
          <w:szCs w:val="18"/>
        </w:rPr>
        <w:fldChar w:fldCharType="begin"/>
      </w:r>
      <w:r>
        <w:rPr>
          <w:rFonts w:ascii="Trebuchet MS" w:hAnsi="Trebuchet MS"/>
          <w:color w:val="3E3E3E"/>
          <w:sz w:val="18"/>
          <w:szCs w:val="18"/>
        </w:rPr>
        <w:instrText xml:space="preserve"> HYPERLINK "</w:instrText>
      </w:r>
      <w:r w:rsidRPr="00331BCD">
        <w:rPr>
          <w:rFonts w:ascii="Trebuchet MS" w:hAnsi="Trebuchet MS"/>
          <w:color w:val="3E3E3E"/>
          <w:sz w:val="18"/>
          <w:szCs w:val="18"/>
        </w:rPr>
        <w:instrText>https://orcid.org/0000-0003-4793-0224</w:instrText>
      </w:r>
      <w:r>
        <w:rPr>
          <w:rFonts w:ascii="Trebuchet MS" w:hAnsi="Trebuchet MS"/>
          <w:color w:val="3E3E3E"/>
          <w:sz w:val="18"/>
          <w:szCs w:val="18"/>
        </w:rPr>
        <w:instrText xml:space="preserve">" </w:instrText>
      </w:r>
      <w:r>
        <w:rPr>
          <w:rFonts w:ascii="Trebuchet MS" w:hAnsi="Trebuchet MS"/>
          <w:color w:val="3E3E3E"/>
          <w:sz w:val="18"/>
          <w:szCs w:val="18"/>
        </w:rPr>
        <w:fldChar w:fldCharType="separate"/>
      </w:r>
      <w:r w:rsidRPr="00CE14AB">
        <w:rPr>
          <w:rStyle w:val="Hyperlink"/>
          <w:rFonts w:ascii="Trebuchet MS" w:hAnsi="Trebuchet MS"/>
          <w:sz w:val="18"/>
          <w:szCs w:val="18"/>
        </w:rPr>
        <w:t>https://orcid.org/0000-0003-4793-0224</w:t>
      </w:r>
      <w:r>
        <w:rPr>
          <w:rFonts w:ascii="Trebuchet MS" w:hAnsi="Trebuchet MS"/>
          <w:color w:val="3E3E3E"/>
          <w:sz w:val="18"/>
          <w:szCs w:val="18"/>
        </w:rPr>
        <w:fldChar w:fldCharType="end"/>
      </w:r>
    </w:p>
    <w:p w14:paraId="46885128" w14:textId="0049AEFB" w:rsidR="00331BCD" w:rsidRPr="00331BCD" w:rsidRDefault="00331BCD" w:rsidP="00331BCD">
      <w:pPr>
        <w:shd w:val="clear" w:color="auto" w:fill="FAFAFA"/>
        <w:rPr>
          <w:rFonts w:ascii="Trebuchet MS" w:hAnsi="Trebuchet MS"/>
          <w:b/>
          <w:bCs/>
          <w:color w:val="3E3E3E"/>
          <w:sz w:val="18"/>
          <w:szCs w:val="18"/>
        </w:rPr>
      </w:pPr>
      <w:proofErr w:type="spellStart"/>
      <w:r>
        <w:rPr>
          <w:rFonts w:ascii="Trebuchet MS" w:hAnsi="Trebuchet MS"/>
          <w:b/>
          <w:bCs/>
          <w:color w:val="3E3E3E"/>
          <w:sz w:val="18"/>
          <w:szCs w:val="18"/>
        </w:rPr>
        <w:t>Linkedin</w:t>
      </w:r>
      <w:proofErr w:type="spellEnd"/>
      <w:r>
        <w:rPr>
          <w:rFonts w:ascii="Trebuchet MS" w:hAnsi="Trebuchet MS"/>
          <w:b/>
          <w:bCs/>
          <w:color w:val="3E3E3E"/>
          <w:sz w:val="18"/>
          <w:szCs w:val="18"/>
        </w:rPr>
        <w:t xml:space="preserve"> : </w:t>
      </w:r>
      <w:r w:rsidR="001A7796" w:rsidRPr="001A7796">
        <w:rPr>
          <w:rFonts w:ascii="Trebuchet MS" w:hAnsi="Trebuchet MS"/>
          <w:b/>
          <w:bCs/>
          <w:color w:val="3E3E3E"/>
          <w:sz w:val="18"/>
          <w:szCs w:val="18"/>
        </w:rPr>
        <w:t>https://www.linkedin.com/in/giorgos-tsironis-47048a3b/?originalSubdomain=gr</w:t>
      </w:r>
    </w:p>
    <w:p w14:paraId="67BC0F94" w14:textId="0CBA6D39" w:rsidR="00331BCD" w:rsidRDefault="00331BCD" w:rsidP="006D0A61">
      <w:pPr>
        <w:rPr>
          <w:rFonts w:ascii="Times New Roman" w:hAnsi="Times New Roman" w:cs="Times New Roman"/>
          <w:b/>
          <w:bCs/>
          <w:sz w:val="24"/>
          <w:szCs w:val="24"/>
          <w:lang w:val="en-US"/>
        </w:rPr>
      </w:pP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1A7796"/>
    <w:rsid w:val="00282D52"/>
    <w:rsid w:val="00331BCD"/>
    <w:rsid w:val="006D0A61"/>
    <w:rsid w:val="00702797"/>
    <w:rsid w:val="00921312"/>
    <w:rsid w:val="009419D2"/>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BC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331BCD"/>
    <w:rPr>
      <w:color w:val="0563C1" w:themeColor="hyperlink"/>
      <w:u w:val="single"/>
    </w:rPr>
  </w:style>
  <w:style w:type="character" w:styleId="UnresolvedMention">
    <w:name w:val="Unresolved Mention"/>
    <w:basedOn w:val="DefaultParagraphFont"/>
    <w:uiPriority w:val="99"/>
    <w:semiHidden/>
    <w:unhideWhenUsed/>
    <w:rsid w:val="00331BCD"/>
    <w:rPr>
      <w:color w:val="605E5C"/>
      <w:shd w:val="clear" w:color="auto" w:fill="E1DFDD"/>
    </w:rPr>
  </w:style>
  <w:style w:type="paragraph" w:styleId="NormalWeb">
    <w:name w:val="Normal (Web)"/>
    <w:basedOn w:val="Normal"/>
    <w:uiPriority w:val="99"/>
    <w:semiHidden/>
    <w:unhideWhenUsed/>
    <w:rsid w:val="00331BCD"/>
    <w:pPr>
      <w:spacing w:before="100" w:beforeAutospacing="1" w:after="100" w:afterAutospacing="1" w:line="240" w:lineRule="auto"/>
    </w:pPr>
    <w:rPr>
      <w:rFonts w:ascii="Times New Roman" w:eastAsia="Times New Roman" w:hAnsi="Times New Roman" w:cs="Times New Roman"/>
      <w:sz w:val="24"/>
      <w:szCs w:val="24"/>
      <w:lang w:val="en-GR" w:eastAsia="en-GB"/>
    </w:rPr>
  </w:style>
  <w:style w:type="character" w:styleId="FollowedHyperlink">
    <w:name w:val="FollowedHyperlink"/>
    <w:basedOn w:val="DefaultParagraphFont"/>
    <w:uiPriority w:val="99"/>
    <w:semiHidden/>
    <w:unhideWhenUsed/>
    <w:rsid w:val="00331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14696">
      <w:bodyDiv w:val="1"/>
      <w:marLeft w:val="0"/>
      <w:marRight w:val="0"/>
      <w:marTop w:val="0"/>
      <w:marBottom w:val="0"/>
      <w:divBdr>
        <w:top w:val="none" w:sz="0" w:space="0" w:color="auto"/>
        <w:left w:val="none" w:sz="0" w:space="0" w:color="auto"/>
        <w:bottom w:val="none" w:sz="0" w:space="0" w:color="auto"/>
        <w:right w:val="none" w:sz="0" w:space="0" w:color="auto"/>
      </w:divBdr>
      <w:divsChild>
        <w:div w:id="812990857">
          <w:marLeft w:val="0"/>
          <w:marRight w:val="0"/>
          <w:marTop w:val="0"/>
          <w:marBottom w:val="0"/>
          <w:divBdr>
            <w:top w:val="none" w:sz="0" w:space="0" w:color="auto"/>
            <w:left w:val="none" w:sz="0" w:space="0" w:color="auto"/>
            <w:bottom w:val="none" w:sz="0" w:space="0" w:color="auto"/>
            <w:right w:val="none" w:sz="0" w:space="0" w:color="auto"/>
          </w:divBdr>
        </w:div>
        <w:div w:id="168643787">
          <w:marLeft w:val="0"/>
          <w:marRight w:val="0"/>
          <w:marTop w:val="0"/>
          <w:marBottom w:val="0"/>
          <w:divBdr>
            <w:top w:val="none" w:sz="0" w:space="0" w:color="auto"/>
            <w:left w:val="none" w:sz="0" w:space="0" w:color="auto"/>
            <w:bottom w:val="none" w:sz="0" w:space="0" w:color="auto"/>
            <w:right w:val="none" w:sz="0" w:space="0" w:color="auto"/>
          </w:divBdr>
          <w:divsChild>
            <w:div w:id="1052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google.gr/citations?user=L7vdsyMAAAAJ&amp;hl=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Tsironis, Georgios</cp:lastModifiedBy>
  <cp:revision>2</cp:revision>
  <dcterms:created xsi:type="dcterms:W3CDTF">2023-09-21T15:37:00Z</dcterms:created>
  <dcterms:modified xsi:type="dcterms:W3CDTF">2023-09-21T15:37:00Z</dcterms:modified>
</cp:coreProperties>
</file>